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3A14" w14:textId="0509C727" w:rsidR="00B62F80" w:rsidRPr="00B62F80" w:rsidRDefault="00B62F80" w:rsidP="00B62F80">
      <w:pPr>
        <w:snapToGrid w:val="0"/>
        <w:spacing w:after="0" w:line="240" w:lineRule="auto"/>
        <w:rPr>
          <w:rFonts w:eastAsia="Arial" w:cs="Arial"/>
          <w:sz w:val="20"/>
          <w:szCs w:val="20"/>
        </w:rPr>
      </w:pPr>
      <w:r>
        <w:rPr>
          <w:noProof/>
          <w:sz w:val="20"/>
        </w:rPr>
        <w:drawing>
          <wp:anchor distT="0" distB="0" distL="114300" distR="114300" simplePos="0" relativeHeight="251661312" behindDoc="1" locked="0" layoutInCell="1" allowOverlap="1" wp14:anchorId="4CFC889F" wp14:editId="11D72096">
            <wp:simplePos x="0" y="0"/>
            <wp:positionH relativeFrom="column">
              <wp:posOffset>163962</wp:posOffset>
            </wp:positionH>
            <wp:positionV relativeFrom="paragraph">
              <wp:posOffset>65</wp:posOffset>
            </wp:positionV>
            <wp:extent cx="5624830" cy="1046480"/>
            <wp:effectExtent l="0" t="0" r="1270" b="0"/>
            <wp:wrapTight wrapText="bothSides">
              <wp:wrapPolygon edited="0">
                <wp:start x="0" y="0"/>
                <wp:lineTo x="0" y="21233"/>
                <wp:lineTo x="21556" y="21233"/>
                <wp:lineTo x="2155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ers/judelyncuaresma/Library/Group Containers/L48J367XN4.com.infraware.PolarisOffice/EngineTemp/597/image1.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624830" cy="1046480"/>
                    </a:xfrm>
                    <a:prstGeom prst="rect">
                      <a:avLst/>
                    </a:prstGeom>
                    <a:ln cap="flat"/>
                  </pic:spPr>
                </pic:pic>
              </a:graphicData>
            </a:graphic>
            <wp14:sizeRelH relativeFrom="margin">
              <wp14:pctWidth>0</wp14:pctWidth>
            </wp14:sizeRelH>
            <wp14:sizeRelV relativeFrom="margin">
              <wp14:pctHeight>0</wp14:pctHeight>
            </wp14:sizeRelV>
          </wp:anchor>
        </w:drawing>
      </w:r>
      <w:r w:rsidRPr="00B62F80">
        <w:rPr>
          <w:rFonts w:eastAsia="Arial" w:cs="Arial"/>
          <w:sz w:val="20"/>
          <w:szCs w:val="20"/>
        </w:rPr>
        <w:t>Press Release</w:t>
      </w:r>
    </w:p>
    <w:p w14:paraId="50846C43" w14:textId="0AF6A51F" w:rsidR="00B62F80" w:rsidRPr="00B62F80" w:rsidRDefault="00B62F80" w:rsidP="00B62F80">
      <w:pPr>
        <w:snapToGrid w:val="0"/>
        <w:spacing w:after="0" w:line="240" w:lineRule="auto"/>
        <w:rPr>
          <w:rFonts w:eastAsia="Arial" w:cs="Arial"/>
          <w:sz w:val="20"/>
          <w:szCs w:val="20"/>
        </w:rPr>
      </w:pPr>
      <w:r w:rsidRPr="00B62F80">
        <w:rPr>
          <w:rFonts w:eastAsia="Arial" w:cs="Arial"/>
          <w:sz w:val="20"/>
          <w:szCs w:val="20"/>
        </w:rPr>
        <w:t>AASC-021-2020</w:t>
      </w:r>
    </w:p>
    <w:p w14:paraId="5958133A" w14:textId="77777777" w:rsidR="00B62F80" w:rsidRDefault="00B62F80" w:rsidP="00B62F80">
      <w:pPr>
        <w:snapToGrid w:val="0"/>
        <w:spacing w:after="0" w:line="240" w:lineRule="auto"/>
        <w:rPr>
          <w:rFonts w:eastAsia="Arial" w:cs="Arial"/>
        </w:rPr>
      </w:pPr>
    </w:p>
    <w:p w14:paraId="73594D79" w14:textId="31421DF7" w:rsidR="00B62F80" w:rsidRDefault="00B62F80" w:rsidP="00B62F80">
      <w:pPr>
        <w:snapToGrid w:val="0"/>
        <w:spacing w:after="0" w:line="240" w:lineRule="auto"/>
        <w:jc w:val="center"/>
        <w:rPr>
          <w:rFonts w:cs="Arial"/>
          <w:b/>
          <w:sz w:val="28"/>
          <w:szCs w:val="28"/>
        </w:rPr>
      </w:pPr>
      <w:r>
        <w:rPr>
          <w:noProof/>
          <w:sz w:val="20"/>
        </w:rPr>
        <w:drawing>
          <wp:anchor distT="0" distB="0" distL="114300" distR="114300" simplePos="0" relativeHeight="251659264" behindDoc="1" locked="0" layoutInCell="1" allowOverlap="1" wp14:anchorId="65C58F77" wp14:editId="671DAC1C">
            <wp:simplePos x="0" y="0"/>
            <wp:positionH relativeFrom="margin">
              <wp:posOffset>20955</wp:posOffset>
            </wp:positionH>
            <wp:positionV relativeFrom="paragraph">
              <wp:posOffset>294478</wp:posOffset>
            </wp:positionV>
            <wp:extent cx="5891530" cy="3306445"/>
            <wp:effectExtent l="0" t="0" r="1270" b="0"/>
            <wp:wrapTight wrapText="bothSides">
              <wp:wrapPolygon edited="0">
                <wp:start x="0" y="0"/>
                <wp:lineTo x="0" y="21488"/>
                <wp:lineTo x="21558" y="21488"/>
                <wp:lineTo x="21558" y="0"/>
                <wp:lineTo x="0"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judelyncuaresma/Library/Group Containers/L48J367XN4.com.infraware.PolarisOffice/EngineTemp/597/fImage4035481917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91530" cy="3306445"/>
                    </a:xfrm>
                    <a:prstGeom prst="rect">
                      <a:avLst/>
                    </a:prstGeom>
                    <a:ln cap="flat"/>
                  </pic:spPr>
                </pic:pic>
              </a:graphicData>
            </a:graphic>
            <wp14:sizeRelH relativeFrom="margin">
              <wp14:pctWidth>0</wp14:pctWidth>
            </wp14:sizeRelH>
            <wp14:sizeRelV relativeFrom="margin">
              <wp14:pctHeight>0</wp14:pctHeight>
            </wp14:sizeRelV>
          </wp:anchor>
        </w:drawing>
      </w:r>
      <w:proofErr w:type="spellStart"/>
      <w:r>
        <w:rPr>
          <w:rFonts w:cs="Arial"/>
          <w:b/>
          <w:sz w:val="28"/>
          <w:szCs w:val="28"/>
        </w:rPr>
        <w:t>Philcongen</w:t>
      </w:r>
      <w:proofErr w:type="spellEnd"/>
      <w:r>
        <w:rPr>
          <w:rFonts w:cs="Arial"/>
          <w:b/>
          <w:sz w:val="28"/>
          <w:szCs w:val="28"/>
        </w:rPr>
        <w:t xml:space="preserve"> LA Participates in 4</w:t>
      </w:r>
      <w:r w:rsidRPr="00D8210D">
        <w:rPr>
          <w:rFonts w:cs="Arial"/>
          <w:b/>
          <w:sz w:val="28"/>
          <w:szCs w:val="28"/>
          <w:vertAlign w:val="superscript"/>
        </w:rPr>
        <w:t>th</w:t>
      </w:r>
      <w:r>
        <w:rPr>
          <w:rFonts w:cs="Arial"/>
          <w:b/>
          <w:sz w:val="28"/>
          <w:szCs w:val="28"/>
          <w:vertAlign w:val="superscript"/>
        </w:rPr>
        <w:t xml:space="preserve"> </w:t>
      </w:r>
      <w:r>
        <w:rPr>
          <w:rFonts w:cs="Arial"/>
          <w:b/>
          <w:sz w:val="28"/>
          <w:szCs w:val="28"/>
        </w:rPr>
        <w:t>PWC Virtual Town Hall</w:t>
      </w:r>
    </w:p>
    <w:p w14:paraId="43FDFDCA" w14:textId="77777777" w:rsidR="00B62F80" w:rsidRDefault="00B62F80" w:rsidP="00B62F80">
      <w:pPr>
        <w:snapToGrid w:val="0"/>
        <w:spacing w:after="0" w:line="240" w:lineRule="auto"/>
        <w:jc w:val="both"/>
        <w:rPr>
          <w:rFonts w:cs="Arial"/>
        </w:rPr>
      </w:pPr>
    </w:p>
    <w:p w14:paraId="01FDF857" w14:textId="77777777" w:rsidR="00B62F80" w:rsidRPr="00D8210D" w:rsidRDefault="00B62F80" w:rsidP="00B62F80">
      <w:pPr>
        <w:snapToGrid w:val="0"/>
        <w:spacing w:after="0" w:line="240" w:lineRule="auto"/>
        <w:jc w:val="both"/>
        <w:rPr>
          <w:rFonts w:cs="Arial"/>
          <w:color w:val="000000"/>
        </w:rPr>
      </w:pPr>
      <w:r w:rsidRPr="00D8210D">
        <w:rPr>
          <w:rFonts w:cs="Arial"/>
        </w:rPr>
        <w:t xml:space="preserve">29 April 2020, Los Angeles – Consul General </w:t>
      </w:r>
      <w:proofErr w:type="spellStart"/>
      <w:r w:rsidRPr="00D8210D">
        <w:rPr>
          <w:rFonts w:cs="Arial"/>
        </w:rPr>
        <w:t>Adelio</w:t>
      </w:r>
      <w:proofErr w:type="spellEnd"/>
      <w:r w:rsidRPr="00D8210D">
        <w:rPr>
          <w:rFonts w:cs="Arial"/>
        </w:rPr>
        <w:t xml:space="preserve"> </w:t>
      </w:r>
      <w:proofErr w:type="spellStart"/>
      <w:r w:rsidRPr="00D8210D">
        <w:rPr>
          <w:rFonts w:cs="Arial"/>
        </w:rPr>
        <w:t>Angelito</w:t>
      </w:r>
      <w:proofErr w:type="spellEnd"/>
      <w:r w:rsidRPr="00D8210D">
        <w:rPr>
          <w:rFonts w:cs="Arial"/>
        </w:rPr>
        <w:t xml:space="preserve"> S. Cruz once again participated as one of the resource speakers </w:t>
      </w:r>
      <w:r>
        <w:rPr>
          <w:rFonts w:cs="Arial"/>
        </w:rPr>
        <w:t xml:space="preserve">for </w:t>
      </w:r>
      <w:r w:rsidRPr="00D8210D">
        <w:rPr>
          <w:rFonts w:cs="Arial"/>
        </w:rPr>
        <w:t>the Pilipino Workers Center (PWC) of Southern California’s 4</w:t>
      </w:r>
      <w:r w:rsidRPr="00C86AD6">
        <w:rPr>
          <w:rFonts w:cs="Arial"/>
          <w:vertAlign w:val="superscript"/>
        </w:rPr>
        <w:t>th</w:t>
      </w:r>
      <w:r>
        <w:rPr>
          <w:rFonts w:cs="Arial"/>
        </w:rPr>
        <w:t xml:space="preserve"> </w:t>
      </w:r>
      <w:r w:rsidRPr="00D8210D">
        <w:rPr>
          <w:rFonts w:cs="Arial"/>
        </w:rPr>
        <w:t>virtual town hall meeting</w:t>
      </w:r>
      <w:r w:rsidRPr="00D8210D">
        <w:rPr>
          <w:rFonts w:cs="Arial"/>
          <w:color w:val="000000"/>
        </w:rPr>
        <w:t xml:space="preserve"> in the afternoon of 27 April 2020.</w:t>
      </w:r>
    </w:p>
    <w:p w14:paraId="072CDFCD" w14:textId="77777777" w:rsidR="00B62F80" w:rsidRPr="00D8210D" w:rsidRDefault="00B62F80" w:rsidP="00B62F80">
      <w:pPr>
        <w:snapToGrid w:val="0"/>
        <w:spacing w:after="0" w:line="240" w:lineRule="auto"/>
        <w:jc w:val="both"/>
        <w:rPr>
          <w:rFonts w:cs="Arial"/>
          <w:color w:val="000000"/>
        </w:rPr>
      </w:pPr>
    </w:p>
    <w:p w14:paraId="5F9265CF" w14:textId="77777777" w:rsidR="00B62F80" w:rsidRPr="00C86AD6" w:rsidRDefault="00B62F80" w:rsidP="00B62F80">
      <w:pPr>
        <w:spacing w:after="0"/>
        <w:jc w:val="both"/>
        <w:rPr>
          <w:rFonts w:cs="Arial"/>
          <w:color w:val="000000"/>
        </w:rPr>
      </w:pPr>
      <w:proofErr w:type="spellStart"/>
      <w:r w:rsidRPr="00D8210D">
        <w:rPr>
          <w:rFonts w:eastAsia="Arial" w:cs="Arial"/>
          <w:color w:val="000000"/>
        </w:rPr>
        <w:t>ConGen</w:t>
      </w:r>
      <w:proofErr w:type="spellEnd"/>
      <w:r w:rsidRPr="00D8210D">
        <w:rPr>
          <w:rFonts w:eastAsia="Arial" w:cs="Arial"/>
          <w:color w:val="000000"/>
        </w:rPr>
        <w:t xml:space="preserve"> </w:t>
      </w:r>
      <w:r>
        <w:rPr>
          <w:rFonts w:cs="Arial"/>
          <w:color w:val="000000"/>
        </w:rPr>
        <w:t>underscored the Philippine government’s commitment to extending all possible assistance to overseas Filipinos, regardless of their status in the U.S.A.  He emphasized that even if PCG had been on “work-from-home” mode since 19 March 2020, it continues to serve the community and extends appropriate assistance to Filipinos in need.  He encourages the Filipino community to email or call the Consulate General for assistance.</w:t>
      </w:r>
    </w:p>
    <w:p w14:paraId="0E5898B9" w14:textId="77777777" w:rsidR="00B62F80" w:rsidRDefault="00B62F80" w:rsidP="00B62F80">
      <w:pPr>
        <w:spacing w:after="0" w:line="240" w:lineRule="auto"/>
        <w:jc w:val="both"/>
        <w:outlineLvl w:val="0"/>
        <w:rPr>
          <w:rFonts w:eastAsia="Arial" w:cs="Arial"/>
          <w:color w:val="000000"/>
        </w:rPr>
      </w:pPr>
    </w:p>
    <w:p w14:paraId="77E7B64A" w14:textId="77777777" w:rsidR="00B62F80" w:rsidRDefault="00B62F80" w:rsidP="00B62F80">
      <w:pPr>
        <w:spacing w:after="0"/>
        <w:jc w:val="both"/>
        <w:rPr>
          <w:rFonts w:cs="Arial"/>
          <w:color w:val="000000"/>
        </w:rPr>
      </w:pPr>
      <w:proofErr w:type="spellStart"/>
      <w:r w:rsidRPr="00D8210D">
        <w:rPr>
          <w:rFonts w:eastAsia="Arial" w:cs="Arial"/>
          <w:color w:val="000000"/>
        </w:rPr>
        <w:t>ConGen</w:t>
      </w:r>
      <w:proofErr w:type="spellEnd"/>
      <w:r w:rsidRPr="00D8210D">
        <w:rPr>
          <w:rFonts w:eastAsia="Arial" w:cs="Arial"/>
          <w:color w:val="000000"/>
        </w:rPr>
        <w:t xml:space="preserve"> Cruz also mentioned that </w:t>
      </w:r>
      <w:r>
        <w:rPr>
          <w:rFonts w:cs="Arial"/>
          <w:color w:val="000000"/>
        </w:rPr>
        <w:t>Philippine Airlines (PAL) will operate special flights on 29 April 2020 and 01 May 2020 from Los Angeles to Manila.  Those who wish to avail of PAL’s special flight may directly call the airline’s hotline or visit its official website.</w:t>
      </w:r>
    </w:p>
    <w:p w14:paraId="0F4920DC" w14:textId="77777777" w:rsidR="00B62F80" w:rsidRDefault="00B62F80" w:rsidP="00B62F80">
      <w:pPr>
        <w:spacing w:after="0"/>
        <w:jc w:val="both"/>
        <w:rPr>
          <w:rFonts w:cs="Arial"/>
          <w:color w:val="000000"/>
        </w:rPr>
      </w:pPr>
    </w:p>
    <w:p w14:paraId="037E41A9" w14:textId="77777777" w:rsidR="00B62F80" w:rsidRDefault="00B62F80" w:rsidP="00B62F80">
      <w:pPr>
        <w:spacing w:after="0"/>
        <w:jc w:val="both"/>
        <w:rPr>
          <w:rFonts w:cs="Arial"/>
          <w:color w:val="000000"/>
        </w:rPr>
      </w:pPr>
      <w:r>
        <w:rPr>
          <w:rFonts w:cs="Arial"/>
          <w:color w:val="000000"/>
        </w:rPr>
        <w:t>He, however, reminded returning overseas Filipinos to strictly observe quarantine protocols upon arrival in Manila since the Philippines has extended its enhanced community quarantine in Luzon.  He pointed out that only Filipino and dual citizens are allowed entry in the Philippines.  Foreigners, as well as U.S. citizens of Filipino descent, who have not reacquired their Philippine citizenship are not yet allowed entry in the Philippines.</w:t>
      </w:r>
    </w:p>
    <w:p w14:paraId="1DA9AA8B" w14:textId="77777777" w:rsidR="00B62F80" w:rsidRPr="00D8210D" w:rsidRDefault="00B62F80" w:rsidP="00B62F80">
      <w:pPr>
        <w:spacing w:after="0" w:line="240" w:lineRule="auto"/>
        <w:jc w:val="both"/>
        <w:outlineLvl w:val="0"/>
        <w:rPr>
          <w:rFonts w:eastAsia="Arial" w:cs="Arial"/>
          <w:color w:val="000000"/>
        </w:rPr>
      </w:pPr>
    </w:p>
    <w:p w14:paraId="1100482D" w14:textId="77777777" w:rsidR="00B62F80" w:rsidRDefault="00B62F80" w:rsidP="00B62F80">
      <w:pPr>
        <w:spacing w:after="0"/>
        <w:jc w:val="both"/>
        <w:rPr>
          <w:rFonts w:cs="Arial"/>
          <w:color w:val="000000"/>
        </w:rPr>
      </w:pPr>
      <w:proofErr w:type="spellStart"/>
      <w:r w:rsidRPr="00D8210D">
        <w:rPr>
          <w:rFonts w:eastAsia="Arial" w:cs="Arial"/>
          <w:color w:val="000000"/>
        </w:rPr>
        <w:t>ConGen</w:t>
      </w:r>
      <w:proofErr w:type="spellEnd"/>
      <w:r w:rsidRPr="00D8210D">
        <w:rPr>
          <w:rFonts w:eastAsia="Arial" w:cs="Arial"/>
          <w:color w:val="000000"/>
        </w:rPr>
        <w:t xml:space="preserve"> Cruz added that </w:t>
      </w:r>
      <w:r>
        <w:rPr>
          <w:rFonts w:cs="Arial"/>
          <w:color w:val="000000"/>
        </w:rPr>
        <w:t>that the Department is preparing a special video presentation to pay tribute to all Filipino front-liners all over the world.  He strongly encouraged everyone who wanted to participate to submit a 30-second video clip of front-liners in-action or at work.</w:t>
      </w:r>
    </w:p>
    <w:p w14:paraId="52DDAA3B" w14:textId="77777777" w:rsidR="00B62F80" w:rsidRPr="00D8210D" w:rsidRDefault="00B62F80" w:rsidP="00B62F80">
      <w:pPr>
        <w:spacing w:after="0" w:line="240" w:lineRule="auto"/>
        <w:jc w:val="both"/>
        <w:outlineLvl w:val="0"/>
        <w:rPr>
          <w:rFonts w:eastAsia="Arial" w:cs="Arial"/>
          <w:color w:val="000000"/>
        </w:rPr>
      </w:pPr>
    </w:p>
    <w:p w14:paraId="1CD88901" w14:textId="77777777" w:rsidR="00B62F80" w:rsidRPr="00D8210D" w:rsidRDefault="00B62F80" w:rsidP="00B62F80">
      <w:pPr>
        <w:spacing w:after="0" w:line="240" w:lineRule="auto"/>
        <w:jc w:val="both"/>
        <w:outlineLvl w:val="0"/>
        <w:rPr>
          <w:rFonts w:eastAsia="Arial" w:cs="Arial"/>
        </w:rPr>
      </w:pPr>
      <w:r w:rsidRPr="00D8210D">
        <w:rPr>
          <w:rFonts w:eastAsia="Arial" w:cs="Arial"/>
          <w:color w:val="000000"/>
        </w:rPr>
        <w:t xml:space="preserve">Finally, </w:t>
      </w:r>
      <w:proofErr w:type="spellStart"/>
      <w:r w:rsidRPr="00D8210D">
        <w:rPr>
          <w:rFonts w:eastAsia="Arial" w:cs="Arial"/>
          <w:color w:val="000000"/>
        </w:rPr>
        <w:t>ConGen</w:t>
      </w:r>
      <w:proofErr w:type="spellEnd"/>
      <w:r w:rsidRPr="00D8210D">
        <w:rPr>
          <w:rFonts w:eastAsia="Arial" w:cs="Arial"/>
          <w:color w:val="000000"/>
        </w:rPr>
        <w:t xml:space="preserve"> Cruz thanked </w:t>
      </w:r>
      <w:r w:rsidRPr="00D8210D">
        <w:rPr>
          <w:rFonts w:eastAsia="Arial" w:cs="Arial"/>
        </w:rPr>
        <w:t>PWC for hosting said town hall</w:t>
      </w:r>
      <w:r>
        <w:rPr>
          <w:rFonts w:eastAsia="Arial" w:cs="Arial"/>
        </w:rPr>
        <w:t xml:space="preserve"> meeting</w:t>
      </w:r>
      <w:r w:rsidRPr="00D8210D">
        <w:rPr>
          <w:rFonts w:eastAsia="Arial" w:cs="Arial"/>
        </w:rPr>
        <w:t>, as well as the Philippine Embassy and other</w:t>
      </w:r>
      <w:r>
        <w:rPr>
          <w:rFonts w:eastAsia="Arial" w:cs="Arial"/>
        </w:rPr>
        <w:t xml:space="preserve"> PHL Foreign Service Posts </w:t>
      </w:r>
      <w:r w:rsidRPr="00D8210D">
        <w:rPr>
          <w:rFonts w:eastAsia="Arial" w:cs="Arial"/>
        </w:rPr>
        <w:t xml:space="preserve">in the U.S.A. for their continued commitment in serving our </w:t>
      </w:r>
      <w:proofErr w:type="spellStart"/>
      <w:r w:rsidRPr="00D8210D">
        <w:rPr>
          <w:rFonts w:eastAsia="Arial" w:cs="Arial"/>
          <w:i/>
        </w:rPr>
        <w:t>kababayan</w:t>
      </w:r>
      <w:proofErr w:type="spellEnd"/>
      <w:r w:rsidRPr="00D8210D">
        <w:rPr>
          <w:rFonts w:eastAsia="Arial" w:cs="Arial"/>
          <w:i/>
        </w:rPr>
        <w:t xml:space="preserve"> </w:t>
      </w:r>
      <w:r w:rsidRPr="00D8210D">
        <w:rPr>
          <w:rFonts w:eastAsia="Arial" w:cs="Arial"/>
        </w:rPr>
        <w:t xml:space="preserve">in </w:t>
      </w:r>
      <w:r>
        <w:rPr>
          <w:rFonts w:eastAsia="Arial" w:cs="Arial"/>
        </w:rPr>
        <w:t>America.</w:t>
      </w:r>
    </w:p>
    <w:p w14:paraId="3A0CB099" w14:textId="77777777" w:rsidR="00B62F80" w:rsidRPr="00D8210D" w:rsidRDefault="00B62F80" w:rsidP="00B62F80">
      <w:pPr>
        <w:spacing w:after="0" w:line="240" w:lineRule="auto"/>
        <w:jc w:val="both"/>
        <w:outlineLvl w:val="0"/>
        <w:rPr>
          <w:rFonts w:eastAsia="Arial" w:cs="Arial"/>
        </w:rPr>
      </w:pPr>
    </w:p>
    <w:p w14:paraId="13DFB121" w14:textId="77777777" w:rsidR="00B62F80" w:rsidRPr="00D8210D" w:rsidRDefault="00B62F80" w:rsidP="00B62F80">
      <w:pPr>
        <w:spacing w:after="0" w:line="240" w:lineRule="auto"/>
        <w:jc w:val="both"/>
        <w:outlineLvl w:val="0"/>
        <w:rPr>
          <w:rFonts w:eastAsia="Mangal" w:hAnsi="Mangal" w:cs="Mangal"/>
        </w:rPr>
      </w:pPr>
      <w:r w:rsidRPr="00D8210D">
        <w:rPr>
          <w:rFonts w:eastAsia="Arial" w:cs="Arial"/>
        </w:rPr>
        <w:t xml:space="preserve">Other resource speakers </w:t>
      </w:r>
      <w:r>
        <w:rPr>
          <w:rFonts w:eastAsia="Arial" w:cs="Arial"/>
        </w:rPr>
        <w:t xml:space="preserve">in the town hall </w:t>
      </w:r>
      <w:r w:rsidRPr="00D8210D">
        <w:rPr>
          <w:rFonts w:eastAsia="Arial" w:cs="Arial"/>
        </w:rPr>
        <w:t xml:space="preserve">were </w:t>
      </w:r>
      <w:r w:rsidRPr="00D8210D">
        <w:rPr>
          <w:rFonts w:eastAsia="Mangal" w:hAnsi="Mangal" w:cs="Mangal"/>
        </w:rPr>
        <w:t xml:space="preserve">Angie </w:t>
      </w:r>
      <w:proofErr w:type="spellStart"/>
      <w:r w:rsidRPr="00D8210D">
        <w:rPr>
          <w:rFonts w:eastAsia="Mangal" w:hAnsi="Mangal" w:cs="Mangal"/>
        </w:rPr>
        <w:t>Aramayo</w:t>
      </w:r>
      <w:proofErr w:type="spellEnd"/>
      <w:r w:rsidRPr="00D8210D">
        <w:rPr>
          <w:rFonts w:eastAsia="Mangal" w:hAnsi="Mangal" w:cs="Mangal"/>
        </w:rPr>
        <w:t xml:space="preserve">, Central Area Representative from the Office of Mayor Eric Garcetti; TJ </w:t>
      </w:r>
      <w:proofErr w:type="spellStart"/>
      <w:r w:rsidRPr="00D8210D">
        <w:rPr>
          <w:rFonts w:eastAsia="Mangal" w:hAnsi="Mangal" w:cs="Mangal"/>
        </w:rPr>
        <w:t>Manotoc</w:t>
      </w:r>
      <w:proofErr w:type="spellEnd"/>
      <w:r w:rsidRPr="00D8210D">
        <w:rPr>
          <w:rFonts w:eastAsia="Mangal" w:hAnsi="Mangal" w:cs="Mangal"/>
        </w:rPr>
        <w:t>,</w:t>
      </w:r>
      <w:r>
        <w:rPr>
          <w:rFonts w:eastAsia="Mangal" w:hAnsi="Mangal" w:cs="Mangal"/>
        </w:rPr>
        <w:t xml:space="preserve"> </w:t>
      </w:r>
      <w:r w:rsidRPr="00D8210D">
        <w:rPr>
          <w:rFonts w:eastAsia="Mangal" w:hAnsi="Mangal" w:cs="Mangal"/>
        </w:rPr>
        <w:t>ABS-CBN North America News Bureau Chief</w:t>
      </w:r>
      <w:r>
        <w:rPr>
          <w:rFonts w:eastAsia="Mangal" w:hAnsi="Mangal" w:cs="Mangal"/>
        </w:rPr>
        <w:t>;</w:t>
      </w:r>
      <w:r w:rsidRPr="00D8210D">
        <w:rPr>
          <w:rFonts w:eastAsia="Mangal" w:hAnsi="Mangal" w:cs="Mangal"/>
        </w:rPr>
        <w:t xml:space="preserve"> Kimberly Alvarenga, Director of the California Domestic </w:t>
      </w:r>
      <w:r w:rsidRPr="00D8210D">
        <w:rPr>
          <w:rFonts w:eastAsia="Mangal" w:hAnsi="Mangal" w:cs="Mangal"/>
        </w:rPr>
        <w:lastRenderedPageBreak/>
        <w:t>Workers Coalition; Rigoberto Reyes, Executive Director of the Office of Immigrant Affairs-County of Los Angeles Board of Supervisors; Francia Nava, Program Advocate of My Health LA; Patricia Bautista, Human Services Administrator of</w:t>
      </w:r>
      <w:r>
        <w:rPr>
          <w:rFonts w:eastAsia="Mangal" w:hAnsi="Mangal" w:cs="Mangal"/>
        </w:rPr>
        <w:t xml:space="preserve"> the</w:t>
      </w:r>
      <w:r w:rsidRPr="00D8210D">
        <w:rPr>
          <w:rFonts w:eastAsia="Mangal" w:hAnsi="Mangal" w:cs="Mangal"/>
        </w:rPr>
        <w:t xml:space="preserve"> Los Angeles County Department of Public Social Services Intergovernmental Relations; Riya Ortiz, Lead Organizer &amp; Case Manager of </w:t>
      </w:r>
      <w:proofErr w:type="spellStart"/>
      <w:r w:rsidRPr="00D8210D">
        <w:rPr>
          <w:rFonts w:eastAsia="Mangal" w:hAnsi="Mangal" w:cs="Mangal"/>
        </w:rPr>
        <w:t>Damayan</w:t>
      </w:r>
      <w:proofErr w:type="spellEnd"/>
      <w:r w:rsidRPr="00D8210D">
        <w:rPr>
          <w:rFonts w:eastAsia="Mangal" w:hAnsi="Mangal" w:cs="Mangal"/>
        </w:rPr>
        <w:t xml:space="preserve"> Migrant Workers Association, New York; </w:t>
      </w:r>
      <w:proofErr w:type="spellStart"/>
      <w:r w:rsidRPr="00D8210D">
        <w:rPr>
          <w:rFonts w:eastAsia="Mangal" w:hAnsi="Mangal" w:cs="Mangal"/>
        </w:rPr>
        <w:t>Malou</w:t>
      </w:r>
      <w:proofErr w:type="spellEnd"/>
      <w:r w:rsidRPr="00D8210D">
        <w:rPr>
          <w:rFonts w:eastAsia="Mangal" w:hAnsi="Mangal" w:cs="Mangal"/>
        </w:rPr>
        <w:t xml:space="preserve"> </w:t>
      </w:r>
      <w:proofErr w:type="spellStart"/>
      <w:r w:rsidRPr="00D8210D">
        <w:rPr>
          <w:rFonts w:eastAsia="Mangal" w:hAnsi="Mangal" w:cs="Mangal"/>
        </w:rPr>
        <w:t>Villacisneros</w:t>
      </w:r>
      <w:proofErr w:type="spellEnd"/>
      <w:r w:rsidRPr="00D8210D">
        <w:rPr>
          <w:rFonts w:eastAsia="Mangal" w:hAnsi="Mangal" w:cs="Mangal"/>
        </w:rPr>
        <w:t>, External Relations Director, P</w:t>
      </w:r>
      <w:r>
        <w:rPr>
          <w:rFonts w:eastAsia="Mangal" w:hAnsi="Mangal" w:cs="Mangal"/>
        </w:rPr>
        <w:t>WC</w:t>
      </w:r>
      <w:r w:rsidRPr="00D8210D">
        <w:rPr>
          <w:rFonts w:eastAsia="Mangal" w:hAnsi="Mangal" w:cs="Mangal"/>
        </w:rPr>
        <w:t>; and Senator Kamala Harris, U.S. Senator for California.</w:t>
      </w:r>
    </w:p>
    <w:p w14:paraId="079B06C6" w14:textId="77777777" w:rsidR="00B62F80" w:rsidRPr="00D8210D" w:rsidRDefault="00B62F80" w:rsidP="00B62F80">
      <w:pPr>
        <w:pStyle w:val="ListParagraph"/>
        <w:snapToGrid w:val="0"/>
        <w:ind w:left="0"/>
        <w:jc w:val="both"/>
        <w:rPr>
          <w:rFonts w:ascii="Arial" w:eastAsia="Arial" w:hAnsi="Arial" w:cs="Arial"/>
        </w:rPr>
      </w:pPr>
    </w:p>
    <w:p w14:paraId="615F8DDA" w14:textId="77777777" w:rsidR="00B62F80" w:rsidRPr="00D8210D" w:rsidRDefault="00B62F80" w:rsidP="00B62F80">
      <w:pPr>
        <w:spacing w:after="0" w:line="240" w:lineRule="auto"/>
        <w:jc w:val="both"/>
        <w:outlineLvl w:val="0"/>
        <w:rPr>
          <w:rFonts w:eastAsia="Arial" w:cs="Arial"/>
        </w:rPr>
      </w:pPr>
      <w:r w:rsidRPr="00D8210D">
        <w:rPr>
          <w:rFonts w:eastAsia="Arial" w:cs="Arial"/>
          <w:color w:val="000000"/>
          <w:shd w:val="clear" w:color="000000" w:fill="FFFFFF"/>
        </w:rPr>
        <w:t>The Filipino Channel</w:t>
      </w:r>
      <w:r>
        <w:rPr>
          <w:rFonts w:eastAsia="Arial" w:cs="Arial"/>
          <w:color w:val="000000"/>
          <w:shd w:val="clear" w:color="000000" w:fill="FFFFFF"/>
        </w:rPr>
        <w:t>-</w:t>
      </w:r>
      <w:r w:rsidRPr="00D8210D">
        <w:rPr>
          <w:rFonts w:eastAsia="Arial" w:cs="Arial"/>
          <w:color w:val="000000"/>
          <w:shd w:val="clear" w:color="000000" w:fill="FFFFFF"/>
        </w:rPr>
        <w:t xml:space="preserve">produced video presentation entitled </w:t>
      </w:r>
      <w:r w:rsidRPr="00D8210D">
        <w:rPr>
          <w:rFonts w:eastAsia="Arial" w:cs="Arial"/>
          <w:i/>
          <w:color w:val="000000"/>
          <w:shd w:val="clear" w:color="000000" w:fill="FFFFFF"/>
        </w:rPr>
        <w:t>“Heroes Without Capes”</w:t>
      </w:r>
      <w:r>
        <w:rPr>
          <w:rFonts w:eastAsia="Arial" w:cs="Arial"/>
          <w:iCs/>
          <w:color w:val="000000"/>
          <w:shd w:val="clear" w:color="000000" w:fill="FFFFFF"/>
        </w:rPr>
        <w:t xml:space="preserve"> </w:t>
      </w:r>
      <w:r w:rsidRPr="00D8210D">
        <w:rPr>
          <w:rFonts w:eastAsia="Arial" w:cs="Arial"/>
          <w:color w:val="000000"/>
          <w:shd w:val="clear" w:color="000000" w:fill="FFFFFF"/>
        </w:rPr>
        <w:t>was presented during the webinar</w:t>
      </w:r>
      <w:r>
        <w:rPr>
          <w:rFonts w:eastAsia="Arial" w:cs="Arial"/>
          <w:color w:val="000000"/>
          <w:shd w:val="clear" w:color="000000" w:fill="FFFFFF"/>
        </w:rPr>
        <w:t xml:space="preserve"> as</w:t>
      </w:r>
      <w:r w:rsidRPr="00D8210D">
        <w:rPr>
          <w:rFonts w:eastAsia="Arial" w:cs="Arial"/>
          <w:color w:val="000000"/>
          <w:shd w:val="clear" w:color="000000" w:fill="FFFFFF"/>
        </w:rPr>
        <w:t xml:space="preserve"> a simple tribute to fearless Filipino front</w:t>
      </w:r>
      <w:r>
        <w:rPr>
          <w:rFonts w:eastAsia="Arial" w:cs="Arial"/>
          <w:color w:val="000000"/>
          <w:shd w:val="clear" w:color="000000" w:fill="FFFFFF"/>
        </w:rPr>
        <w:t>-</w:t>
      </w:r>
      <w:r w:rsidRPr="00D8210D">
        <w:rPr>
          <w:rFonts w:eastAsia="Arial" w:cs="Arial"/>
          <w:color w:val="000000"/>
          <w:shd w:val="clear" w:color="000000" w:fill="FFFFFF"/>
        </w:rPr>
        <w:t>liner</w:t>
      </w:r>
      <w:r>
        <w:rPr>
          <w:rFonts w:eastAsia="Arial" w:cs="Arial"/>
          <w:color w:val="000000"/>
          <w:shd w:val="clear" w:color="000000" w:fill="FFFFFF"/>
        </w:rPr>
        <w:t>s</w:t>
      </w:r>
      <w:r w:rsidRPr="00D8210D">
        <w:rPr>
          <w:rFonts w:eastAsia="Arial" w:cs="Arial"/>
          <w:color w:val="000000"/>
          <w:shd w:val="clear" w:color="000000" w:fill="FFFFFF"/>
        </w:rPr>
        <w:t>.</w:t>
      </w:r>
    </w:p>
    <w:p w14:paraId="29D1DFAE" w14:textId="77777777" w:rsidR="00B62F80" w:rsidRPr="00D8210D" w:rsidRDefault="00B62F80" w:rsidP="00B62F80">
      <w:pPr>
        <w:spacing w:after="0" w:line="240" w:lineRule="auto"/>
        <w:jc w:val="both"/>
        <w:outlineLvl w:val="0"/>
        <w:rPr>
          <w:rFonts w:eastAsia="Arial" w:cs="Arial"/>
        </w:rPr>
      </w:pPr>
    </w:p>
    <w:p w14:paraId="737ED6DF" w14:textId="77777777" w:rsidR="00B62F80" w:rsidRPr="00D8210D" w:rsidRDefault="00B62F80" w:rsidP="00B62F80">
      <w:pPr>
        <w:spacing w:after="0" w:line="240" w:lineRule="auto"/>
        <w:jc w:val="both"/>
        <w:outlineLvl w:val="0"/>
        <w:rPr>
          <w:rFonts w:eastAsia="Arial" w:cs="Arial"/>
        </w:rPr>
      </w:pPr>
      <w:r w:rsidRPr="00D8210D">
        <w:rPr>
          <w:rFonts w:eastAsia="Arial" w:cs="Arial"/>
        </w:rPr>
        <w:t xml:space="preserve">Ms. </w:t>
      </w:r>
      <w:proofErr w:type="spellStart"/>
      <w:r w:rsidRPr="00D8210D">
        <w:rPr>
          <w:rFonts w:eastAsia="Arial" w:cs="Arial"/>
        </w:rPr>
        <w:t>Aquilina</w:t>
      </w:r>
      <w:proofErr w:type="spellEnd"/>
      <w:r w:rsidRPr="00D8210D">
        <w:rPr>
          <w:rFonts w:eastAsia="Arial" w:cs="Arial"/>
        </w:rPr>
        <w:t xml:space="preserve"> </w:t>
      </w:r>
      <w:proofErr w:type="spellStart"/>
      <w:r w:rsidRPr="00D8210D">
        <w:rPr>
          <w:rFonts w:eastAsia="Arial" w:cs="Arial"/>
        </w:rPr>
        <w:t>Versoza</w:t>
      </w:r>
      <w:proofErr w:type="spellEnd"/>
      <w:r w:rsidRPr="00D8210D">
        <w:rPr>
          <w:rFonts w:eastAsia="Arial" w:cs="Arial"/>
        </w:rPr>
        <w:t>, PWC Executive Director, who facilitated the webinar, updated the community on PWC’s various programs in response to the COVID-19 pandemic (i.e. Care Box, Care Meals and Care Fund) and encourage</w:t>
      </w:r>
      <w:r>
        <w:rPr>
          <w:rFonts w:eastAsia="Arial" w:cs="Arial"/>
        </w:rPr>
        <w:t>d</w:t>
      </w:r>
      <w:r w:rsidRPr="00D8210D">
        <w:rPr>
          <w:rFonts w:eastAsia="Arial" w:cs="Arial"/>
        </w:rPr>
        <w:t xml:space="preserve"> everyone to avail of the free COVID-19 testing provided by Los Angeles County.</w:t>
      </w:r>
    </w:p>
    <w:p w14:paraId="64061FD9" w14:textId="77777777" w:rsidR="00B62F80" w:rsidRPr="00D8210D" w:rsidRDefault="00B62F80" w:rsidP="00B62F80">
      <w:pPr>
        <w:spacing w:after="0" w:line="240" w:lineRule="auto"/>
        <w:jc w:val="both"/>
        <w:outlineLvl w:val="0"/>
        <w:rPr>
          <w:rFonts w:eastAsia="Arial" w:cs="Arial"/>
        </w:rPr>
      </w:pPr>
    </w:p>
    <w:p w14:paraId="5A00A4F7" w14:textId="77777777" w:rsidR="00B62F80" w:rsidRPr="00D8210D" w:rsidRDefault="00B62F80" w:rsidP="00B62F80">
      <w:pPr>
        <w:spacing w:after="0" w:line="240" w:lineRule="auto"/>
        <w:jc w:val="both"/>
        <w:outlineLvl w:val="0"/>
        <w:rPr>
          <w:rFonts w:eastAsia="Arial" w:cs="Arial"/>
        </w:rPr>
      </w:pPr>
      <w:r w:rsidRPr="00D8210D">
        <w:rPr>
          <w:rFonts w:eastAsia="Arial" w:cs="Arial"/>
        </w:rPr>
        <w:t>Before conclu</w:t>
      </w:r>
      <w:r>
        <w:rPr>
          <w:rFonts w:eastAsia="Arial" w:cs="Arial"/>
        </w:rPr>
        <w:t xml:space="preserve">ding </w:t>
      </w:r>
      <w:r w:rsidRPr="00D8210D">
        <w:rPr>
          <w:rFonts w:eastAsia="Arial" w:cs="Arial"/>
        </w:rPr>
        <w:t>virtual</w:t>
      </w:r>
      <w:r>
        <w:rPr>
          <w:rFonts w:eastAsia="Arial" w:cs="Arial"/>
        </w:rPr>
        <w:t xml:space="preserve"> meeting</w:t>
      </w:r>
      <w:r w:rsidRPr="00D8210D">
        <w:rPr>
          <w:rFonts w:eastAsia="Arial" w:cs="Arial"/>
        </w:rPr>
        <w:t>, she requested all participants to wear their</w:t>
      </w:r>
      <w:r>
        <w:rPr>
          <w:rFonts w:eastAsia="Arial" w:cs="Arial"/>
        </w:rPr>
        <w:t xml:space="preserve"> face</w:t>
      </w:r>
      <w:r w:rsidRPr="00D8210D">
        <w:rPr>
          <w:rFonts w:eastAsia="Arial" w:cs="Arial"/>
        </w:rPr>
        <w:t xml:space="preserve"> </w:t>
      </w:r>
      <w:r>
        <w:rPr>
          <w:rFonts w:eastAsia="Arial" w:cs="Arial"/>
        </w:rPr>
        <w:t xml:space="preserve">covering </w:t>
      </w:r>
      <w:r w:rsidRPr="00D8210D">
        <w:rPr>
          <w:rFonts w:eastAsia="Arial" w:cs="Arial"/>
        </w:rPr>
        <w:t xml:space="preserve">for a group </w:t>
      </w:r>
      <w:r>
        <w:rPr>
          <w:rFonts w:eastAsia="Arial" w:cs="Arial"/>
        </w:rPr>
        <w:t>shot (photo above)</w:t>
      </w:r>
      <w:r w:rsidRPr="00D8210D">
        <w:rPr>
          <w:rFonts w:eastAsia="Arial" w:cs="Arial"/>
        </w:rPr>
        <w:t xml:space="preserve">.  The event was participated in by around 200 community members from the west </w:t>
      </w:r>
      <w:r>
        <w:rPr>
          <w:rFonts w:eastAsia="Arial" w:cs="Arial"/>
        </w:rPr>
        <w:t xml:space="preserve">all the way </w:t>
      </w:r>
      <w:r w:rsidRPr="00D8210D">
        <w:rPr>
          <w:rFonts w:eastAsia="Arial" w:cs="Arial"/>
        </w:rPr>
        <w:t xml:space="preserve">to </w:t>
      </w:r>
      <w:r>
        <w:rPr>
          <w:rFonts w:eastAsia="Arial" w:cs="Arial"/>
        </w:rPr>
        <w:t xml:space="preserve">the </w:t>
      </w:r>
      <w:r w:rsidRPr="00D8210D">
        <w:rPr>
          <w:rFonts w:eastAsia="Arial" w:cs="Arial"/>
        </w:rPr>
        <w:t>east coast.  END.</w:t>
      </w:r>
    </w:p>
    <w:p w14:paraId="06B84C81" w14:textId="77777777" w:rsidR="00CD53F7" w:rsidRDefault="00CD53F7"/>
    <w:sectPr w:rsidR="00CD53F7" w:rsidSect="00B62F80">
      <w:pgSz w:w="12240" w:h="2016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D93A" w14:textId="77777777" w:rsidR="00634428" w:rsidRDefault="00634428" w:rsidP="00B62F80">
      <w:pPr>
        <w:spacing w:after="0" w:line="240" w:lineRule="auto"/>
      </w:pPr>
      <w:r>
        <w:separator/>
      </w:r>
    </w:p>
  </w:endnote>
  <w:endnote w:type="continuationSeparator" w:id="0">
    <w:p w14:paraId="240251F1" w14:textId="77777777" w:rsidR="00634428" w:rsidRDefault="00634428" w:rsidP="00B6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7D30" w14:textId="77777777" w:rsidR="00634428" w:rsidRDefault="00634428" w:rsidP="00B62F80">
      <w:pPr>
        <w:spacing w:after="0" w:line="240" w:lineRule="auto"/>
      </w:pPr>
      <w:r>
        <w:separator/>
      </w:r>
    </w:p>
  </w:footnote>
  <w:footnote w:type="continuationSeparator" w:id="0">
    <w:p w14:paraId="07FC9529" w14:textId="77777777" w:rsidR="00634428" w:rsidRDefault="00634428" w:rsidP="00B62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80"/>
    <w:rsid w:val="00436981"/>
    <w:rsid w:val="00634428"/>
    <w:rsid w:val="00B62F80"/>
    <w:rsid w:val="00CD53F7"/>
    <w:rsid w:val="00D0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B409B"/>
  <w15:chartTrackingRefBased/>
  <w15:docId w15:val="{23CAF51C-1ADB-374B-8862-545D3D4F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80"/>
    <w:pPr>
      <w:spacing w:after="160" w:line="259"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B62F80"/>
    <w:rPr>
      <w:rFonts w:ascii="Arial" w:hAnsi="Arial"/>
    </w:rPr>
  </w:style>
  <w:style w:type="paragraph" w:styleId="ListParagraph">
    <w:name w:val="List Paragraph"/>
    <w:basedOn w:val="Normal"/>
    <w:uiPriority w:val="26"/>
    <w:qFormat/>
    <w:rsid w:val="00B62F80"/>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nhideWhenUsed/>
    <w:rsid w:val="00B62F80"/>
    <w:pPr>
      <w:tabs>
        <w:tab w:val="center" w:pos="4680"/>
        <w:tab w:val="right" w:pos="9360"/>
      </w:tabs>
      <w:spacing w:after="0" w:line="240" w:lineRule="auto"/>
    </w:pPr>
  </w:style>
  <w:style w:type="character" w:customStyle="1" w:styleId="HeaderChar">
    <w:name w:val="Header Char"/>
    <w:basedOn w:val="DefaultParagraphFont"/>
    <w:link w:val="Header"/>
    <w:rsid w:val="00B62F80"/>
    <w:rPr>
      <w:rFonts w:ascii="Arial" w:hAnsi="Arial"/>
    </w:rPr>
  </w:style>
  <w:style w:type="paragraph" w:styleId="Footer">
    <w:name w:val="footer"/>
    <w:basedOn w:val="Normal"/>
    <w:link w:val="FooterChar"/>
    <w:uiPriority w:val="99"/>
    <w:unhideWhenUsed/>
    <w:rsid w:val="00B62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Leano</dc:creator>
  <cp:keywords/>
  <dc:description/>
  <cp:lastModifiedBy>Mary Grace Leano</cp:lastModifiedBy>
  <cp:revision>2</cp:revision>
  <dcterms:created xsi:type="dcterms:W3CDTF">2020-04-30T18:53:00Z</dcterms:created>
  <dcterms:modified xsi:type="dcterms:W3CDTF">2020-04-30T18:53:00Z</dcterms:modified>
</cp:coreProperties>
</file>